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B112D" w14:textId="77777777" w:rsidR="00791531" w:rsidRDefault="00791531" w:rsidP="00791531">
      <w:pPr>
        <w:tabs>
          <w:tab w:val="left" w:pos="5895"/>
        </w:tabs>
        <w:jc w:val="both"/>
        <w:rPr>
          <w:rFonts w:ascii="Calibri" w:hAnsi="Calibri" w:cs="Calibri"/>
          <w:b/>
          <w:bCs/>
          <w:color w:val="4A442A"/>
          <w:sz w:val="24"/>
          <w:szCs w:val="24"/>
          <w:lang w:val="el-GR"/>
        </w:rPr>
      </w:pPr>
      <w:r>
        <w:rPr>
          <w:rFonts w:ascii="Calibri" w:hAnsi="Calibri" w:cs="Calibri"/>
          <w:b/>
          <w:bCs/>
          <w:color w:val="4A442A"/>
          <w:sz w:val="24"/>
          <w:szCs w:val="24"/>
          <w:lang w:val="el-GR"/>
        </w:rPr>
        <w:t xml:space="preserve">               </w:t>
      </w:r>
    </w:p>
    <w:p w14:paraId="6C5EC0FD" w14:textId="77777777" w:rsidR="00791531" w:rsidRDefault="00791531" w:rsidP="00791531">
      <w:pPr>
        <w:tabs>
          <w:tab w:val="left" w:pos="2355"/>
        </w:tabs>
        <w:jc w:val="both"/>
        <w:rPr>
          <w:rFonts w:ascii="Calibri" w:hAnsi="Calibri" w:cs="Calibri"/>
          <w:color w:val="4A442A"/>
          <w:sz w:val="24"/>
          <w:szCs w:val="24"/>
          <w:lang w:val="el-GR"/>
        </w:rPr>
      </w:pPr>
    </w:p>
    <w:p w14:paraId="0A1E9B5B" w14:textId="77777777" w:rsidR="00791531" w:rsidRDefault="00791531" w:rsidP="00791531">
      <w:pPr>
        <w:tabs>
          <w:tab w:val="left" w:pos="2355"/>
        </w:tabs>
        <w:jc w:val="both"/>
        <w:rPr>
          <w:rFonts w:ascii="Calibri" w:hAnsi="Calibri" w:cs="Calibri"/>
          <w:color w:val="4A442A"/>
          <w:sz w:val="24"/>
          <w:szCs w:val="24"/>
          <w:lang w:val="en-US"/>
        </w:rPr>
      </w:pPr>
      <w:r>
        <w:rPr>
          <w:rFonts w:ascii="Calibri" w:hAnsi="Calibri" w:cs="Calibri"/>
          <w:noProof/>
          <w:color w:val="E36C0A"/>
          <w:sz w:val="24"/>
          <w:szCs w:val="24"/>
          <w:lang w:val="el-GR"/>
        </w:rPr>
        <w:drawing>
          <wp:inline distT="0" distB="0" distL="0" distR="0" wp14:anchorId="1D730277" wp14:editId="6032585C">
            <wp:extent cx="1209675" cy="457200"/>
            <wp:effectExtent l="0" t="0" r="9525" b="0"/>
            <wp:docPr id="1111714350" name="Εικόνα 1" descr="Εικόνα που περιέχει κείμενο, γραμματοσειρά, γραφικ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14350" name="Εικόνα 1" descr="Εικόνα που περιέχει κείμενο, γραμματοσειρά, γραφικά, λογότυπο&#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457200"/>
                    </a:xfrm>
                    <a:prstGeom prst="rect">
                      <a:avLst/>
                    </a:prstGeom>
                    <a:noFill/>
                    <a:ln>
                      <a:noFill/>
                    </a:ln>
                  </pic:spPr>
                </pic:pic>
              </a:graphicData>
            </a:graphic>
          </wp:inline>
        </w:drawing>
      </w:r>
    </w:p>
    <w:p w14:paraId="533AA5D5" w14:textId="77777777" w:rsidR="00791531" w:rsidRPr="00636DE0" w:rsidRDefault="00791531" w:rsidP="00791531">
      <w:pPr>
        <w:tabs>
          <w:tab w:val="left" w:pos="2355"/>
        </w:tabs>
        <w:jc w:val="both"/>
        <w:rPr>
          <w:rFonts w:ascii="Calibri" w:hAnsi="Calibri" w:cs="Calibri"/>
          <w:color w:val="4A442A"/>
          <w:lang w:val="el-GR"/>
        </w:rPr>
      </w:pPr>
      <w:r w:rsidRPr="00636DE0">
        <w:rPr>
          <w:rFonts w:ascii="Calibri" w:hAnsi="Calibri" w:cs="Calibri"/>
          <w:color w:val="000000"/>
          <w:lang w:val="el-GR"/>
        </w:rPr>
        <w:t>ΠΕΡΙΟΔΙΚΟ &amp; ΕΚΔΟΣΕΙΣ</w:t>
      </w:r>
    </w:p>
    <w:p w14:paraId="0BF8C9ED" w14:textId="77777777" w:rsidR="00791531" w:rsidRDefault="00791531" w:rsidP="00791531">
      <w:pPr>
        <w:tabs>
          <w:tab w:val="left" w:pos="2355"/>
        </w:tabs>
        <w:jc w:val="both"/>
        <w:rPr>
          <w:rFonts w:ascii="Calibri" w:hAnsi="Calibri" w:cs="Calibri"/>
          <w:color w:val="000000"/>
          <w:sz w:val="18"/>
          <w:szCs w:val="18"/>
          <w:lang w:val="el-GR"/>
        </w:rPr>
      </w:pPr>
    </w:p>
    <w:p w14:paraId="62675200" w14:textId="77777777" w:rsidR="00791531" w:rsidRPr="00636DE0" w:rsidRDefault="00791531" w:rsidP="00791531">
      <w:pPr>
        <w:jc w:val="both"/>
        <w:rPr>
          <w:bCs/>
          <w:color w:val="000000"/>
          <w:spacing w:val="84"/>
          <w:lang w:val="el-GR"/>
        </w:rPr>
      </w:pPr>
      <w:r w:rsidRPr="00636DE0">
        <w:rPr>
          <w:color w:val="000000"/>
          <w:lang w:val="el-GR"/>
        </w:rPr>
        <w:t xml:space="preserve">Ζωοδόχου πηγής 8-10, 10678 Αθήνα, </w:t>
      </w:r>
      <w:proofErr w:type="spellStart"/>
      <w:r w:rsidRPr="00636DE0">
        <w:rPr>
          <w:color w:val="000000"/>
          <w:lang w:val="el-GR"/>
        </w:rPr>
        <w:t>τηλ</w:t>
      </w:r>
      <w:proofErr w:type="spellEnd"/>
      <w:r w:rsidRPr="00636DE0">
        <w:rPr>
          <w:color w:val="000000"/>
          <w:lang w:val="el-GR"/>
        </w:rPr>
        <w:t xml:space="preserve">: 2103807206 </w:t>
      </w:r>
    </w:p>
    <w:p w14:paraId="30C1C017" w14:textId="77777777" w:rsidR="00791531" w:rsidRPr="00F70C2B" w:rsidRDefault="00791531" w:rsidP="00791531">
      <w:pPr>
        <w:jc w:val="both"/>
        <w:rPr>
          <w:bCs/>
          <w:color w:val="000000"/>
          <w:lang w:val="en-US"/>
        </w:rPr>
      </w:pPr>
      <w:r>
        <w:rPr>
          <w:color w:val="000000"/>
          <w:lang w:val="en-US"/>
        </w:rPr>
        <w:t>www</w:t>
      </w:r>
      <w:r w:rsidRPr="00F70C2B">
        <w:rPr>
          <w:color w:val="000000"/>
          <w:lang w:val="en-US"/>
        </w:rPr>
        <w:t>.</w:t>
      </w:r>
      <w:r>
        <w:rPr>
          <w:color w:val="000000"/>
          <w:lang w:val="en-US"/>
        </w:rPr>
        <w:t>metronomos</w:t>
      </w:r>
      <w:r w:rsidRPr="00F70C2B">
        <w:rPr>
          <w:color w:val="000000"/>
          <w:lang w:val="en-US"/>
        </w:rPr>
        <w:t>.</w:t>
      </w:r>
      <w:r>
        <w:rPr>
          <w:color w:val="000000"/>
          <w:lang w:val="en-US"/>
        </w:rPr>
        <w:t>gr</w:t>
      </w:r>
      <w:r w:rsidRPr="00F70C2B">
        <w:rPr>
          <w:color w:val="000000"/>
          <w:lang w:val="en-US"/>
        </w:rPr>
        <w:t xml:space="preserve">    </w:t>
      </w:r>
      <w:r w:rsidRPr="00636DE0">
        <w:rPr>
          <w:color w:val="000000"/>
          <w:lang w:val="en-US"/>
        </w:rPr>
        <w:t>e</w:t>
      </w:r>
      <w:r w:rsidRPr="00F70C2B">
        <w:rPr>
          <w:color w:val="000000"/>
          <w:lang w:val="en-US"/>
        </w:rPr>
        <w:t>-</w:t>
      </w:r>
      <w:r w:rsidRPr="00636DE0">
        <w:rPr>
          <w:color w:val="000000"/>
          <w:lang w:val="en-US"/>
        </w:rPr>
        <w:t>mail</w:t>
      </w:r>
      <w:r w:rsidRPr="00F70C2B">
        <w:rPr>
          <w:color w:val="000000"/>
          <w:lang w:val="en-US"/>
        </w:rPr>
        <w:t xml:space="preserve">: </w:t>
      </w:r>
      <w:r w:rsidRPr="00636DE0">
        <w:rPr>
          <w:bCs/>
          <w:color w:val="000000"/>
          <w:lang w:val="en-US"/>
        </w:rPr>
        <w:t>metro</w:t>
      </w:r>
      <w:r w:rsidRPr="00F70C2B">
        <w:rPr>
          <w:bCs/>
          <w:color w:val="000000"/>
          <w:lang w:val="en-US"/>
        </w:rPr>
        <w:t>-</w:t>
      </w:r>
      <w:r w:rsidRPr="00636DE0">
        <w:rPr>
          <w:bCs/>
          <w:color w:val="000000"/>
          <w:lang w:val="en-US"/>
        </w:rPr>
        <w:t>no</w:t>
      </w:r>
      <w:r w:rsidRPr="00F70C2B">
        <w:rPr>
          <w:color w:val="000000"/>
          <w:lang w:val="en-US"/>
        </w:rPr>
        <w:t>@</w:t>
      </w:r>
      <w:r w:rsidRPr="00636DE0">
        <w:rPr>
          <w:bCs/>
          <w:color w:val="000000"/>
          <w:lang w:val="en-US"/>
        </w:rPr>
        <w:t>otenet</w:t>
      </w:r>
      <w:r w:rsidRPr="00F70C2B">
        <w:rPr>
          <w:bCs/>
          <w:color w:val="000000"/>
          <w:lang w:val="en-US"/>
        </w:rPr>
        <w:t>.</w:t>
      </w:r>
      <w:r w:rsidRPr="00636DE0">
        <w:rPr>
          <w:bCs/>
          <w:color w:val="000000"/>
          <w:lang w:val="en-US"/>
        </w:rPr>
        <w:t>gr</w:t>
      </w:r>
    </w:p>
    <w:p w14:paraId="13F2F006" w14:textId="77777777" w:rsidR="00791531" w:rsidRPr="00F70C2B" w:rsidRDefault="00791531" w:rsidP="00791531">
      <w:pPr>
        <w:jc w:val="both"/>
        <w:rPr>
          <w:rFonts w:ascii="Calibri" w:hAnsi="Calibri" w:cs="Calibri"/>
          <w:color w:val="4A442A"/>
          <w:sz w:val="24"/>
          <w:szCs w:val="24"/>
          <w:lang w:val="en-US"/>
        </w:rPr>
      </w:pPr>
    </w:p>
    <w:p w14:paraId="69EEDC76" w14:textId="77777777" w:rsidR="00791531" w:rsidRPr="00F70C2B" w:rsidRDefault="00791531" w:rsidP="00791531">
      <w:pPr>
        <w:pBdr>
          <w:top w:val="single" w:sz="4" w:space="1" w:color="auto"/>
        </w:pBdr>
        <w:tabs>
          <w:tab w:val="left" w:pos="5895"/>
        </w:tabs>
        <w:jc w:val="both"/>
        <w:rPr>
          <w:rFonts w:ascii="Calibri" w:hAnsi="Calibri" w:cs="Calibri"/>
          <w:b/>
          <w:bCs/>
          <w:color w:val="4A442A"/>
          <w:sz w:val="24"/>
          <w:szCs w:val="24"/>
          <w:lang w:val="en-US"/>
        </w:rPr>
      </w:pPr>
    </w:p>
    <w:p w14:paraId="0B8C833F" w14:textId="4E070E49" w:rsidR="00791531" w:rsidRPr="009C4A6F" w:rsidRDefault="00791531" w:rsidP="00791531">
      <w:pPr>
        <w:jc w:val="center"/>
        <w:rPr>
          <w:rFonts w:ascii="Calibri" w:eastAsia="Calibri" w:hAnsi="Calibri" w:cs="Calibri"/>
          <w:sz w:val="28"/>
          <w:szCs w:val="28"/>
          <w:lang w:val="el-GR" w:eastAsia="en-US"/>
        </w:rPr>
      </w:pPr>
      <w:r>
        <w:rPr>
          <w:rFonts w:ascii="Calibri" w:eastAsia="Calibri" w:hAnsi="Calibri" w:cs="Calibri"/>
          <w:sz w:val="24"/>
          <w:szCs w:val="24"/>
          <w:lang w:val="el-GR" w:eastAsia="en-US"/>
        </w:rPr>
        <w:t>Πάνος Μπόρας</w:t>
      </w:r>
    </w:p>
    <w:p w14:paraId="2893BC57" w14:textId="5423570D" w:rsidR="00791531" w:rsidRPr="00DA4909" w:rsidRDefault="00791531" w:rsidP="00791531">
      <w:pPr>
        <w:jc w:val="center"/>
        <w:rPr>
          <w:rFonts w:ascii="Calibri" w:eastAsia="Calibri" w:hAnsi="Calibri" w:cs="Calibri"/>
          <w:color w:val="000000" w:themeColor="text1"/>
          <w:sz w:val="36"/>
          <w:szCs w:val="36"/>
          <w:lang w:val="el-GR" w:eastAsia="en-US"/>
        </w:rPr>
      </w:pPr>
      <w:r w:rsidRPr="00DA4909">
        <w:rPr>
          <w:rFonts w:ascii="Calibri" w:eastAsia="Calibri" w:hAnsi="Calibri" w:cs="Calibri"/>
          <w:color w:val="000000" w:themeColor="text1"/>
          <w:sz w:val="36"/>
          <w:szCs w:val="36"/>
          <w:lang w:val="el-GR" w:eastAsia="en-US"/>
        </w:rPr>
        <w:t>Ώρες αναγέννησης</w:t>
      </w:r>
    </w:p>
    <w:p w14:paraId="3C530133" w14:textId="5366D015" w:rsidR="00DA4909" w:rsidRPr="00DA4909" w:rsidRDefault="00DA4909" w:rsidP="00791531">
      <w:pPr>
        <w:jc w:val="center"/>
        <w:rPr>
          <w:rFonts w:ascii="Calibri" w:eastAsia="Calibri" w:hAnsi="Calibri" w:cs="Calibri"/>
          <w:color w:val="000000" w:themeColor="text1"/>
          <w:sz w:val="24"/>
          <w:szCs w:val="24"/>
          <w:lang w:val="el-GR" w:eastAsia="en-US"/>
        </w:rPr>
      </w:pPr>
      <w:bookmarkStart w:id="0" w:name="_GoBack"/>
      <w:r w:rsidRPr="00DA4909">
        <w:rPr>
          <w:rFonts w:ascii="Calibri" w:eastAsia="Calibri" w:hAnsi="Calibri" w:cs="Calibri"/>
          <w:color w:val="000000" w:themeColor="text1"/>
          <w:sz w:val="24"/>
          <w:szCs w:val="24"/>
          <w:lang w:val="en-US" w:eastAsia="en-US"/>
        </w:rPr>
        <w:t>ISBN</w:t>
      </w:r>
      <w:r w:rsidRPr="00DA4909">
        <w:rPr>
          <w:rFonts w:ascii="Calibri" w:eastAsia="Calibri" w:hAnsi="Calibri" w:cs="Calibri"/>
          <w:color w:val="000000" w:themeColor="text1"/>
          <w:sz w:val="24"/>
          <w:szCs w:val="24"/>
          <w:lang w:val="el-GR" w:eastAsia="en-US"/>
        </w:rPr>
        <w:t>:</w:t>
      </w:r>
      <w:r w:rsidRPr="00DA4909">
        <w:rPr>
          <w:color w:val="000000" w:themeColor="text1"/>
          <w:sz w:val="24"/>
          <w:szCs w:val="24"/>
        </w:rPr>
        <w:t xml:space="preserve"> </w:t>
      </w:r>
      <w:r w:rsidRPr="00DA4909">
        <w:rPr>
          <w:rFonts w:ascii="Calibri" w:eastAsia="Calibri" w:hAnsi="Calibri" w:cs="Calibri"/>
          <w:color w:val="000000" w:themeColor="text1"/>
          <w:sz w:val="24"/>
          <w:szCs w:val="24"/>
          <w:lang w:val="el-GR" w:eastAsia="en-US"/>
        </w:rPr>
        <w:t>978-618-5748-54-8, σελίδες: 32, μέγεθος: 17</w:t>
      </w:r>
      <w:r w:rsidRPr="00DA4909">
        <w:rPr>
          <w:rFonts w:ascii="Calibri" w:eastAsia="Calibri" w:hAnsi="Calibri" w:cs="Calibri"/>
          <w:color w:val="000000" w:themeColor="text1"/>
          <w:sz w:val="24"/>
          <w:szCs w:val="24"/>
          <w:lang w:val="en-US" w:eastAsia="en-US"/>
        </w:rPr>
        <w:t>x24</w:t>
      </w:r>
      <w:r w:rsidRPr="00DA4909">
        <w:rPr>
          <w:rFonts w:ascii="Calibri" w:eastAsia="Calibri" w:hAnsi="Calibri" w:cs="Calibri"/>
          <w:color w:val="000000" w:themeColor="text1"/>
          <w:sz w:val="24"/>
          <w:szCs w:val="24"/>
          <w:lang w:val="el-GR" w:eastAsia="en-US"/>
        </w:rPr>
        <w:t>εκ.</w:t>
      </w:r>
    </w:p>
    <w:bookmarkEnd w:id="0"/>
    <w:p w14:paraId="46AD0EC7" w14:textId="77777777" w:rsidR="00791531" w:rsidRDefault="00791531" w:rsidP="00791531">
      <w:pPr>
        <w:jc w:val="center"/>
        <w:rPr>
          <w:rFonts w:eastAsia="Calibri"/>
          <w:sz w:val="24"/>
          <w:szCs w:val="24"/>
          <w:lang w:val="el-GR" w:eastAsia="en-US"/>
        </w:rPr>
      </w:pPr>
    </w:p>
    <w:p w14:paraId="781CB278" w14:textId="64963242" w:rsidR="00791531" w:rsidRDefault="006A6EE4" w:rsidP="00BD7FBA">
      <w:pPr>
        <w:jc w:val="both"/>
        <w:rPr>
          <w:rFonts w:eastAsia="Calibri"/>
          <w:iCs/>
          <w:sz w:val="24"/>
          <w:szCs w:val="24"/>
          <w:lang w:val="el-GR" w:eastAsia="en-US"/>
        </w:rPr>
      </w:pPr>
      <w:r w:rsidRPr="00BD7FBA">
        <w:rPr>
          <w:rFonts w:eastAsia="Calibri"/>
          <w:iCs/>
          <w:sz w:val="24"/>
          <w:szCs w:val="24"/>
          <w:lang w:val="el-GR" w:eastAsia="en-US"/>
        </w:rPr>
        <w:t>Ο Πάνος Μπόρας επανέρχεται</w:t>
      </w:r>
      <w:r w:rsidR="00BD7FBA">
        <w:rPr>
          <w:rFonts w:eastAsia="Calibri"/>
          <w:iCs/>
          <w:sz w:val="24"/>
          <w:szCs w:val="24"/>
          <w:lang w:val="el-GR" w:eastAsia="en-US"/>
        </w:rPr>
        <w:t xml:space="preserve"> στο αναγνωστικό κοινό</w:t>
      </w:r>
      <w:r w:rsidRPr="00BD7FBA">
        <w:rPr>
          <w:rFonts w:eastAsia="Calibri"/>
          <w:iCs/>
          <w:sz w:val="24"/>
          <w:szCs w:val="24"/>
          <w:lang w:val="el-GR" w:eastAsia="en-US"/>
        </w:rPr>
        <w:t xml:space="preserve"> με τη δεύτερη ποιητική του συλλογή «Ώρες αναγέννησης» που κυκλοφορεί </w:t>
      </w:r>
      <w:r w:rsidR="00BD7FBA">
        <w:rPr>
          <w:rFonts w:eastAsia="Calibri"/>
          <w:iCs/>
          <w:sz w:val="24"/>
          <w:szCs w:val="24"/>
          <w:lang w:val="el-GR" w:eastAsia="en-US"/>
        </w:rPr>
        <w:t>από τις εκδόσεις Μετρονόμος. Οι «Ώρες αναγέννησης» αποτελούν τη συνέχεια της πρώτης συλλογής του ποιητή «Απόφθεγμα στο πουθενά» και συμβολίζουν την αναγέννηση και την ανασύσταση του ποιητικού υποκειμένου μέσα από την ίδια τη φθορά που είχε επέλθει. Η μικρή σανίδα του έρωτα, η εσωτερική αφοσίωση στις επιθυμίες, η συγχώρεση του παρελθόντος συνοδεύουν τις ρεαλιστικές πινελ</w:t>
      </w:r>
      <w:r w:rsidR="009431BA">
        <w:rPr>
          <w:rFonts w:eastAsia="Calibri"/>
          <w:iCs/>
          <w:sz w:val="24"/>
          <w:szCs w:val="24"/>
          <w:lang w:val="el-GR" w:eastAsia="en-US"/>
        </w:rPr>
        <w:t>ιές στην ποίηση του Πάνου Μπόρα και στο ταξίδι της αναγέννησης του εαυτού.</w:t>
      </w:r>
    </w:p>
    <w:p w14:paraId="3C3A0526" w14:textId="77777777" w:rsidR="003A3652" w:rsidRPr="00BD7FBA" w:rsidRDefault="003A3652" w:rsidP="00BD7FBA">
      <w:pPr>
        <w:jc w:val="both"/>
        <w:rPr>
          <w:rFonts w:eastAsia="Calibri"/>
          <w:iCs/>
          <w:sz w:val="24"/>
          <w:szCs w:val="24"/>
          <w:lang w:val="el-GR" w:eastAsia="en-US"/>
        </w:rPr>
      </w:pPr>
    </w:p>
    <w:p w14:paraId="7FF79F0D" w14:textId="77777777" w:rsidR="00791531" w:rsidRPr="00505016" w:rsidRDefault="00791531" w:rsidP="00791531">
      <w:pPr>
        <w:jc w:val="center"/>
        <w:rPr>
          <w:rFonts w:ascii="Calibri" w:eastAsia="Calibri" w:hAnsi="Calibri" w:cs="Calibri"/>
          <w:iCs/>
          <w:sz w:val="24"/>
          <w:szCs w:val="24"/>
          <w:lang w:val="el-GR" w:eastAsia="en-US"/>
        </w:rPr>
      </w:pPr>
      <w:r w:rsidRPr="00505016">
        <w:rPr>
          <w:rFonts w:ascii="Calibri" w:eastAsia="Calibri" w:hAnsi="Calibri" w:cs="Calibri"/>
          <w:iCs/>
          <w:sz w:val="24"/>
          <w:szCs w:val="24"/>
          <w:lang w:val="el-GR" w:eastAsia="en-US"/>
        </w:rPr>
        <w:t>***</w:t>
      </w:r>
    </w:p>
    <w:p w14:paraId="599DA07F" w14:textId="77777777" w:rsidR="00791531" w:rsidRPr="00BD7FBA" w:rsidRDefault="00791531" w:rsidP="00BD7FBA">
      <w:pPr>
        <w:jc w:val="both"/>
        <w:rPr>
          <w:rFonts w:eastAsia="Calibri"/>
          <w:iCs/>
          <w:sz w:val="24"/>
          <w:szCs w:val="24"/>
          <w:lang w:val="el-GR" w:eastAsia="en-US"/>
        </w:rPr>
      </w:pPr>
    </w:p>
    <w:p w14:paraId="2AAF353C"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ΛΗΘΗ </w:t>
      </w:r>
    </w:p>
    <w:p w14:paraId="15239FC2" w14:textId="77777777" w:rsidR="006A6EE4" w:rsidRPr="00BD7FBA" w:rsidRDefault="006A6EE4" w:rsidP="00BD7FBA">
      <w:pPr>
        <w:jc w:val="both"/>
        <w:rPr>
          <w:rFonts w:eastAsia="Calibri"/>
          <w:iCs/>
          <w:sz w:val="24"/>
          <w:szCs w:val="24"/>
          <w:lang w:val="el-GR" w:eastAsia="en-US"/>
        </w:rPr>
      </w:pPr>
    </w:p>
    <w:p w14:paraId="32950EB6"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Όσο ακόμη τα τζιτζίκια ηχούν</w:t>
      </w:r>
    </w:p>
    <w:p w14:paraId="1FF5AF5B"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και οι αδαείς κυκλοφορούν </w:t>
      </w:r>
    </w:p>
    <w:p w14:paraId="6CBD22D2"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στάζοντας τη γνώμη τους χωρίς σκέψη </w:t>
      </w:r>
    </w:p>
    <w:p w14:paraId="71A040E6"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μη φοβάσαι· τίποτα δεν έχει αλλάξει. </w:t>
      </w:r>
    </w:p>
    <w:p w14:paraId="4B4A14A3" w14:textId="77777777" w:rsidR="006A6EE4" w:rsidRPr="00BD7FBA" w:rsidRDefault="006A6EE4" w:rsidP="00BD7FBA">
      <w:pPr>
        <w:jc w:val="both"/>
        <w:rPr>
          <w:rFonts w:eastAsia="Calibri"/>
          <w:iCs/>
          <w:sz w:val="24"/>
          <w:szCs w:val="24"/>
          <w:lang w:val="el-GR" w:eastAsia="en-US"/>
        </w:rPr>
      </w:pPr>
    </w:p>
    <w:p w14:paraId="3A8184B7"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Όσο ακόμη οι λακκούβες στους δρόμους </w:t>
      </w:r>
    </w:p>
    <w:p w14:paraId="05F4346F"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παραμένουν ανοιχτές, μέχρι να πέσεις μέσα </w:t>
      </w:r>
    </w:p>
    <w:p w14:paraId="134FF69D"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και οι «τυφλοί» χαίρονται για τα τσιμέντα </w:t>
      </w:r>
    </w:p>
    <w:p w14:paraId="13B631FD"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που τους </w:t>
      </w:r>
      <w:proofErr w:type="spellStart"/>
      <w:r w:rsidRPr="00BD7FBA">
        <w:rPr>
          <w:rFonts w:eastAsia="Calibri"/>
          <w:iCs/>
          <w:sz w:val="24"/>
          <w:szCs w:val="24"/>
          <w:lang w:val="el-GR" w:eastAsia="en-US"/>
        </w:rPr>
        <w:t>πλακώσαν</w:t>
      </w:r>
      <w:proofErr w:type="spellEnd"/>
      <w:r w:rsidRPr="00BD7FBA">
        <w:rPr>
          <w:rFonts w:eastAsia="Calibri"/>
          <w:iCs/>
          <w:sz w:val="24"/>
          <w:szCs w:val="24"/>
          <w:lang w:val="el-GR" w:eastAsia="en-US"/>
        </w:rPr>
        <w:t xml:space="preserve"> τη ζωή </w:t>
      </w:r>
    </w:p>
    <w:p w14:paraId="0E59035C"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μη φοβάσαι· τίποτα δεν έχει αλλάξει.</w:t>
      </w:r>
    </w:p>
    <w:p w14:paraId="1B6A638E" w14:textId="77777777" w:rsidR="006A6EE4" w:rsidRPr="00BD7FBA" w:rsidRDefault="006A6EE4" w:rsidP="00BD7FBA">
      <w:pPr>
        <w:jc w:val="both"/>
        <w:rPr>
          <w:rFonts w:eastAsia="Calibri"/>
          <w:iCs/>
          <w:sz w:val="24"/>
          <w:szCs w:val="24"/>
          <w:lang w:val="el-GR" w:eastAsia="en-US"/>
        </w:rPr>
      </w:pPr>
    </w:p>
    <w:p w14:paraId="432309A2"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Όσο ακόμη οι θάλασσες γεννούν νεκρούς φυγάδες </w:t>
      </w:r>
    </w:p>
    <w:p w14:paraId="4590C8B7"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ενός πολιτισμένου κόσμου </w:t>
      </w:r>
    </w:p>
    <w:p w14:paraId="2C262077"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ξεβρασμένους σαν απορρίμματα </w:t>
      </w:r>
    </w:p>
    <w:p w14:paraId="2F939BAF"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δίπλα στα σκουπίδια των εξελιγμένων </w:t>
      </w:r>
    </w:p>
    <w:p w14:paraId="3A527DC6"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μη φοβάσαι· τίποτα δεν έχει αλλάξει. </w:t>
      </w:r>
    </w:p>
    <w:p w14:paraId="3AA4AD0E" w14:textId="77777777" w:rsidR="006A6EE4" w:rsidRPr="00BD7FBA" w:rsidRDefault="006A6EE4" w:rsidP="00BD7FBA">
      <w:pPr>
        <w:jc w:val="both"/>
        <w:rPr>
          <w:rFonts w:eastAsia="Calibri"/>
          <w:iCs/>
          <w:sz w:val="24"/>
          <w:szCs w:val="24"/>
          <w:lang w:val="el-GR" w:eastAsia="en-US"/>
        </w:rPr>
      </w:pPr>
    </w:p>
    <w:p w14:paraId="5630BB91"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Όσο η βροχή πέφτει κι οι κάμποι γίνονται θάλασσες </w:t>
      </w:r>
    </w:p>
    <w:p w14:paraId="45366266"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και τα δέντρα καίγονται για να βλαστήσουν </w:t>
      </w:r>
    </w:p>
    <w:p w14:paraId="3E7D637C"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ανεμογεννήτριες δίπλα σε ψοφίμια </w:t>
      </w:r>
    </w:p>
    <w:p w14:paraId="1CCB65EB"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πουλώντας την πράσινη ενέργεια </w:t>
      </w:r>
    </w:p>
    <w:p w14:paraId="3BC500C7" w14:textId="3BD6AF26"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μη φοβάσαι· τίποτα δεν έχει αλλάξει. </w:t>
      </w:r>
    </w:p>
    <w:p w14:paraId="2ACAC86D" w14:textId="77777777" w:rsidR="006A6EE4" w:rsidRPr="00BD7FBA" w:rsidRDefault="006A6EE4" w:rsidP="00BD7FBA">
      <w:pPr>
        <w:jc w:val="both"/>
        <w:rPr>
          <w:rFonts w:eastAsia="Calibri"/>
          <w:iCs/>
          <w:sz w:val="24"/>
          <w:szCs w:val="24"/>
          <w:lang w:val="el-GR" w:eastAsia="en-US"/>
        </w:rPr>
      </w:pPr>
    </w:p>
    <w:p w14:paraId="4E0CD254"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Όσο η απληστία των λίγων </w:t>
      </w:r>
    </w:p>
    <w:p w14:paraId="275DC35F"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lastRenderedPageBreak/>
        <w:t xml:space="preserve">αποθερίζει το μεροκάματο των πολλών </w:t>
      </w:r>
    </w:p>
    <w:p w14:paraId="132A1CA7"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κοροϊδεύοντάς τους με φόβο και παραπληροφόρηση  </w:t>
      </w:r>
    </w:p>
    <w:p w14:paraId="19891AD2"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ταΐζοντάς τους τυριά πεπαλαιωμένα </w:t>
      </w:r>
    </w:p>
    <w:p w14:paraId="62541F78"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μη φοβάσαι· τίποτα δεν έχει αλλάξει. </w:t>
      </w:r>
    </w:p>
    <w:p w14:paraId="7ACC95C0" w14:textId="77777777" w:rsidR="006A6EE4" w:rsidRPr="00BD7FBA" w:rsidRDefault="006A6EE4" w:rsidP="00BD7FBA">
      <w:pPr>
        <w:jc w:val="both"/>
        <w:rPr>
          <w:rFonts w:eastAsia="Calibri"/>
          <w:iCs/>
          <w:sz w:val="24"/>
          <w:szCs w:val="24"/>
          <w:lang w:val="el-GR" w:eastAsia="en-US"/>
        </w:rPr>
      </w:pPr>
    </w:p>
    <w:p w14:paraId="496F50B8"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 xml:space="preserve">Όσο η κοινωνία διασπάται σε ομάδες και δεν ζει ενωμένη </w:t>
      </w:r>
    </w:p>
    <w:p w14:paraId="6FF42569" w14:textId="1599D439" w:rsidR="00791531"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δίνοντας την σκυτάλη στη βία των διακρίσεων</w:t>
      </w:r>
    </w:p>
    <w:p w14:paraId="1D02DDBE"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στη λήθη των πολιτικά ορθών</w:t>
      </w:r>
    </w:p>
    <w:p w14:paraId="12017521"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τονώνοντας τον εγωκεντρισμό και τον ρατσισμό.</w:t>
      </w:r>
    </w:p>
    <w:p w14:paraId="5CF721D1"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Αλήθεια, μη φοβάσαι· τίποτα, μα τίποτα δεν θα αλλάξει.</w:t>
      </w:r>
    </w:p>
    <w:p w14:paraId="5760EF1A" w14:textId="77777777" w:rsidR="00BD7FBA" w:rsidRPr="00BD7FBA" w:rsidRDefault="00BD7FBA" w:rsidP="00BD7FBA">
      <w:pPr>
        <w:jc w:val="both"/>
        <w:rPr>
          <w:rFonts w:eastAsia="Calibri"/>
          <w:iCs/>
          <w:sz w:val="24"/>
          <w:szCs w:val="24"/>
          <w:lang w:val="el-GR" w:eastAsia="en-US"/>
        </w:rPr>
      </w:pPr>
    </w:p>
    <w:p w14:paraId="0FD93CEC"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Μπορώ να σου πω πολλά ακόμη για τη μίζερη ζωή που σου</w:t>
      </w:r>
    </w:p>
    <w:p w14:paraId="1C02F617"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επιβάλλεται</w:t>
      </w:r>
    </w:p>
    <w:p w14:paraId="38A7875B"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αλλά σίγουρα ό,τι κι αν πω, αν εσύ δεν θέλεις ν’ αλλάξεις,</w:t>
      </w:r>
    </w:p>
    <w:p w14:paraId="0E006DFA" w14:textId="77777777" w:rsidR="006A6EE4" w:rsidRPr="00BD7FBA" w:rsidRDefault="006A6EE4" w:rsidP="00BD7FBA">
      <w:pPr>
        <w:jc w:val="both"/>
        <w:rPr>
          <w:rFonts w:eastAsia="Calibri"/>
          <w:iCs/>
          <w:sz w:val="24"/>
          <w:szCs w:val="24"/>
          <w:lang w:val="el-GR" w:eastAsia="en-US"/>
        </w:rPr>
      </w:pPr>
      <w:r w:rsidRPr="00BD7FBA">
        <w:rPr>
          <w:rFonts w:eastAsia="Calibri"/>
          <w:iCs/>
          <w:sz w:val="24"/>
          <w:szCs w:val="24"/>
          <w:lang w:val="el-GR" w:eastAsia="en-US"/>
        </w:rPr>
        <w:t>τίποτα δεν θα αλλάξει.</w:t>
      </w:r>
    </w:p>
    <w:p w14:paraId="6A3DDEDE" w14:textId="77777777" w:rsidR="00BD7FBA" w:rsidRPr="00BD7FBA" w:rsidRDefault="00BD7FBA" w:rsidP="006A6EE4">
      <w:pPr>
        <w:rPr>
          <w:lang w:val="el-GR"/>
        </w:rPr>
      </w:pPr>
    </w:p>
    <w:p w14:paraId="4187C0F9" w14:textId="77777777" w:rsidR="006A6EE4" w:rsidRPr="00BD7FBA" w:rsidRDefault="006A6EE4" w:rsidP="006A6EE4">
      <w:pPr>
        <w:rPr>
          <w:rFonts w:eastAsia="Calibri"/>
          <w:iCs/>
          <w:sz w:val="24"/>
          <w:szCs w:val="24"/>
          <w:lang w:val="el-GR" w:eastAsia="en-US"/>
        </w:rPr>
      </w:pPr>
      <w:r w:rsidRPr="00BD7FBA">
        <w:rPr>
          <w:rFonts w:eastAsia="Calibri"/>
          <w:iCs/>
          <w:sz w:val="24"/>
          <w:szCs w:val="24"/>
          <w:lang w:val="el-GR" w:eastAsia="en-US"/>
        </w:rPr>
        <w:t>Ξέχασα να βάλω ξυπνητήρι.</w:t>
      </w:r>
    </w:p>
    <w:p w14:paraId="7F797590" w14:textId="1002F04B" w:rsidR="006A6EE4" w:rsidRPr="00BD7FBA" w:rsidRDefault="006A6EE4" w:rsidP="006A6EE4">
      <w:pPr>
        <w:rPr>
          <w:rFonts w:eastAsia="Calibri"/>
          <w:iCs/>
          <w:sz w:val="24"/>
          <w:szCs w:val="24"/>
          <w:lang w:val="el-GR" w:eastAsia="en-US"/>
        </w:rPr>
      </w:pPr>
      <w:r w:rsidRPr="00BD7FBA">
        <w:rPr>
          <w:rFonts w:eastAsia="Calibri"/>
          <w:iCs/>
          <w:sz w:val="24"/>
          <w:szCs w:val="24"/>
          <w:lang w:val="el-GR" w:eastAsia="en-US"/>
        </w:rPr>
        <w:t>Ξυπνάω πολύ πρωί για να εξυπηρετήσω τουρίστες.</w:t>
      </w:r>
    </w:p>
    <w:p w14:paraId="121D63EA" w14:textId="77777777" w:rsidR="00BD7FBA" w:rsidRPr="00BD7FBA" w:rsidRDefault="00BD7FBA" w:rsidP="006A6EE4">
      <w:pPr>
        <w:rPr>
          <w:lang w:val="el-GR"/>
        </w:rPr>
      </w:pPr>
    </w:p>
    <w:p w14:paraId="18E455D4" w14:textId="77777777" w:rsidR="003A3652" w:rsidRDefault="003A3652" w:rsidP="00791531">
      <w:pPr>
        <w:jc w:val="center"/>
        <w:rPr>
          <w:rFonts w:ascii="Calibri" w:eastAsia="Calibri" w:hAnsi="Calibri" w:cs="Calibri"/>
          <w:iCs/>
          <w:sz w:val="24"/>
          <w:szCs w:val="24"/>
          <w:lang w:val="el-GR" w:eastAsia="en-US"/>
        </w:rPr>
      </w:pPr>
    </w:p>
    <w:p w14:paraId="767D9876" w14:textId="6E678393" w:rsidR="00791531" w:rsidRPr="00505016" w:rsidRDefault="00791531" w:rsidP="00791531">
      <w:pPr>
        <w:jc w:val="center"/>
        <w:rPr>
          <w:rFonts w:ascii="Calibri" w:eastAsia="Calibri" w:hAnsi="Calibri" w:cs="Calibri"/>
          <w:iCs/>
          <w:sz w:val="24"/>
          <w:szCs w:val="24"/>
          <w:lang w:val="el-GR" w:eastAsia="en-US"/>
        </w:rPr>
      </w:pPr>
      <w:r w:rsidRPr="00505016">
        <w:rPr>
          <w:rFonts w:ascii="Calibri" w:eastAsia="Calibri" w:hAnsi="Calibri" w:cs="Calibri"/>
          <w:iCs/>
          <w:sz w:val="24"/>
          <w:szCs w:val="24"/>
          <w:lang w:val="el-GR" w:eastAsia="en-US"/>
        </w:rPr>
        <w:t>***</w:t>
      </w:r>
    </w:p>
    <w:p w14:paraId="4B4EE02D" w14:textId="77777777" w:rsidR="00791531" w:rsidRDefault="00791531" w:rsidP="00791531">
      <w:pPr>
        <w:jc w:val="center"/>
        <w:rPr>
          <w:rFonts w:ascii="Calibri" w:eastAsia="Calibri" w:hAnsi="Calibri" w:cs="Calibri"/>
          <w:i/>
          <w:sz w:val="24"/>
          <w:szCs w:val="24"/>
          <w:lang w:val="el-GR" w:eastAsia="en-US"/>
        </w:rPr>
      </w:pPr>
    </w:p>
    <w:p w14:paraId="6268431E" w14:textId="77777777" w:rsidR="00791531" w:rsidRPr="005A544F" w:rsidRDefault="00791531" w:rsidP="00791531">
      <w:pPr>
        <w:jc w:val="both"/>
        <w:rPr>
          <w:rFonts w:eastAsia="Calibri"/>
          <w:iCs/>
          <w:sz w:val="24"/>
          <w:szCs w:val="24"/>
          <w:lang w:val="el-GR" w:eastAsia="en-US"/>
        </w:rPr>
      </w:pPr>
    </w:p>
    <w:p w14:paraId="36CED73B" w14:textId="77777777" w:rsidR="00BD7FBA" w:rsidRPr="00BD7FBA" w:rsidRDefault="00BD7FBA" w:rsidP="00BD7FBA">
      <w:pPr>
        <w:jc w:val="both"/>
        <w:rPr>
          <w:rFonts w:eastAsia="Calibri"/>
          <w:iCs/>
          <w:sz w:val="24"/>
          <w:szCs w:val="24"/>
          <w:lang w:val="el-GR" w:eastAsia="en-US"/>
        </w:rPr>
      </w:pPr>
      <w:r w:rsidRPr="00BD7FBA">
        <w:rPr>
          <w:rFonts w:eastAsia="Calibri"/>
          <w:iCs/>
          <w:sz w:val="24"/>
          <w:szCs w:val="24"/>
          <w:lang w:val="el-GR" w:eastAsia="en-US"/>
        </w:rPr>
        <w:t xml:space="preserve">Ο Πάνος Μπόρας γεννήθηκε στην Αθήνα και μεγάλωσε στη Νέα </w:t>
      </w:r>
      <w:proofErr w:type="spellStart"/>
      <w:r w:rsidRPr="00BD7FBA">
        <w:rPr>
          <w:rFonts w:eastAsia="Calibri"/>
          <w:iCs/>
          <w:sz w:val="24"/>
          <w:szCs w:val="24"/>
          <w:lang w:val="el-GR" w:eastAsia="en-US"/>
        </w:rPr>
        <w:t>Πέραμο</w:t>
      </w:r>
      <w:proofErr w:type="spellEnd"/>
      <w:r w:rsidRPr="00BD7FBA">
        <w:rPr>
          <w:rFonts w:eastAsia="Calibri"/>
          <w:iCs/>
          <w:sz w:val="24"/>
          <w:szCs w:val="24"/>
          <w:lang w:val="el-GR" w:eastAsia="en-US"/>
        </w:rPr>
        <w:t xml:space="preserve"> Αττικής. Σπούδασε υποκριτική στη Δραματική Σχολή Αθηνών Γιώργου Θεοδοσιάδη. Συνέχισε την εκπαίδευσή του με περεταίρω ειδίκευση στον Κινηματογράφο, το </w:t>
      </w:r>
      <w:proofErr w:type="spellStart"/>
      <w:r w:rsidRPr="00BD7FBA">
        <w:rPr>
          <w:rFonts w:eastAsia="Calibri"/>
          <w:iCs/>
          <w:sz w:val="24"/>
          <w:szCs w:val="24"/>
          <w:lang w:val="el-GR" w:eastAsia="en-US"/>
        </w:rPr>
        <w:t>Digital</w:t>
      </w:r>
      <w:proofErr w:type="spellEnd"/>
      <w:r w:rsidRPr="00BD7FBA">
        <w:rPr>
          <w:rFonts w:eastAsia="Calibri"/>
          <w:iCs/>
          <w:sz w:val="24"/>
          <w:szCs w:val="24"/>
          <w:lang w:val="el-GR" w:eastAsia="en-US"/>
        </w:rPr>
        <w:t xml:space="preserve"> </w:t>
      </w:r>
      <w:proofErr w:type="spellStart"/>
      <w:r w:rsidRPr="00BD7FBA">
        <w:rPr>
          <w:rFonts w:eastAsia="Calibri"/>
          <w:iCs/>
          <w:sz w:val="24"/>
          <w:szCs w:val="24"/>
          <w:lang w:val="el-GR" w:eastAsia="en-US"/>
        </w:rPr>
        <w:t>Marketing</w:t>
      </w:r>
      <w:proofErr w:type="spellEnd"/>
      <w:r w:rsidRPr="00BD7FBA">
        <w:rPr>
          <w:rFonts w:eastAsia="Calibri"/>
          <w:iCs/>
          <w:sz w:val="24"/>
          <w:szCs w:val="24"/>
          <w:lang w:val="el-GR" w:eastAsia="en-US"/>
        </w:rPr>
        <w:t xml:space="preserve">, και την </w:t>
      </w:r>
      <w:proofErr w:type="spellStart"/>
      <w:r w:rsidRPr="00BD7FBA">
        <w:rPr>
          <w:rFonts w:eastAsia="Calibri"/>
          <w:iCs/>
          <w:sz w:val="24"/>
          <w:szCs w:val="24"/>
          <w:lang w:val="el-GR" w:eastAsia="en-US"/>
        </w:rPr>
        <w:t>Performance</w:t>
      </w:r>
      <w:proofErr w:type="spellEnd"/>
      <w:r w:rsidRPr="00BD7FBA">
        <w:rPr>
          <w:rFonts w:eastAsia="Calibri"/>
          <w:iCs/>
          <w:sz w:val="24"/>
          <w:szCs w:val="24"/>
          <w:lang w:val="el-GR" w:eastAsia="en-US"/>
        </w:rPr>
        <w:t>.</w:t>
      </w:r>
    </w:p>
    <w:p w14:paraId="3823C4C8" w14:textId="77777777" w:rsidR="00BD7FBA" w:rsidRPr="00BD7FBA" w:rsidRDefault="00BD7FBA" w:rsidP="00BD7FBA">
      <w:pPr>
        <w:jc w:val="both"/>
        <w:rPr>
          <w:rFonts w:eastAsia="Calibri"/>
          <w:iCs/>
          <w:sz w:val="24"/>
          <w:szCs w:val="24"/>
          <w:lang w:val="el-GR" w:eastAsia="en-US"/>
        </w:rPr>
      </w:pPr>
      <w:r w:rsidRPr="00BD7FBA">
        <w:rPr>
          <w:rFonts w:eastAsia="Calibri"/>
          <w:iCs/>
          <w:sz w:val="24"/>
          <w:szCs w:val="24"/>
          <w:lang w:val="el-GR" w:eastAsia="en-US"/>
        </w:rPr>
        <w:t xml:space="preserve">Ως ηθοποιός έχει πρωταγωνιστήσει και συμμετάσχει σε τηλεοπτικές σειρές και ταινίες, οι οποίες έχουν βραβευτεί στην Ελλάδα και στο εξωτερικό. Στο θέατρο έπαιξε σε παραγωγές του Εθνικού Θεάτρου, του Μείζονος Ελληνισμού, του Φεστιβάλ Αθηνών κ.α.   </w:t>
      </w:r>
    </w:p>
    <w:p w14:paraId="4F40F809" w14:textId="77777777" w:rsidR="00BD7FBA" w:rsidRPr="00BD7FBA" w:rsidRDefault="00BD7FBA" w:rsidP="00BD7FBA">
      <w:pPr>
        <w:jc w:val="both"/>
        <w:rPr>
          <w:rFonts w:eastAsia="Calibri"/>
          <w:iCs/>
          <w:sz w:val="24"/>
          <w:szCs w:val="24"/>
          <w:lang w:val="el-GR" w:eastAsia="en-US"/>
        </w:rPr>
      </w:pPr>
      <w:r w:rsidRPr="00BD7FBA">
        <w:rPr>
          <w:rFonts w:eastAsia="Calibri"/>
          <w:iCs/>
          <w:sz w:val="24"/>
          <w:szCs w:val="24"/>
          <w:lang w:val="el-GR" w:eastAsia="en-US"/>
        </w:rPr>
        <w:t>Από το 2017 ασχολείται με τη συγγραφή σεναρίων, διηγημάτων, ποιημάτων και τη σκηνοθεσία κινηματογράφου. Η πρώτη του ποιητική συλλογή «Απόφθεγμα στο πουθενά» κυκλοφόρησε από τις εκδόσεις Μετρονόμος.</w:t>
      </w:r>
    </w:p>
    <w:p w14:paraId="0A7840C6" w14:textId="77777777" w:rsidR="00BD7FBA" w:rsidRPr="00BD7FBA" w:rsidRDefault="00BD7FBA" w:rsidP="00BD7FBA">
      <w:pPr>
        <w:jc w:val="both"/>
        <w:rPr>
          <w:rFonts w:eastAsia="Calibri"/>
          <w:iCs/>
          <w:sz w:val="24"/>
          <w:szCs w:val="24"/>
          <w:lang w:val="el-GR" w:eastAsia="en-US"/>
        </w:rPr>
      </w:pPr>
      <w:r w:rsidRPr="00BD7FBA">
        <w:rPr>
          <w:rFonts w:eastAsia="Calibri"/>
          <w:iCs/>
          <w:sz w:val="24"/>
          <w:szCs w:val="24"/>
          <w:lang w:val="el-GR" w:eastAsia="en-US"/>
        </w:rPr>
        <w:t xml:space="preserve">Το σκηνοθετικό του ντεμπούτο έγινε μέσα από ποιητικά φιλμ, που προέκυψαν από το ομώνυμο βιβλίο, συνεχίζοντας στο θέατρο με τη σκηνοθεσία ποιητικών αναλογίων και </w:t>
      </w:r>
      <w:proofErr w:type="spellStart"/>
      <w:r w:rsidRPr="00BD7FBA">
        <w:rPr>
          <w:rFonts w:eastAsia="Calibri"/>
          <w:iCs/>
          <w:sz w:val="24"/>
          <w:szCs w:val="24"/>
          <w:lang w:val="el-GR" w:eastAsia="en-US"/>
        </w:rPr>
        <w:t>μουσικοθεατρικών</w:t>
      </w:r>
      <w:proofErr w:type="spellEnd"/>
      <w:r w:rsidRPr="00BD7FBA">
        <w:rPr>
          <w:rFonts w:eastAsia="Calibri"/>
          <w:iCs/>
          <w:sz w:val="24"/>
          <w:szCs w:val="24"/>
          <w:lang w:val="el-GR" w:eastAsia="en-US"/>
        </w:rPr>
        <w:t xml:space="preserve"> παραστάσεων. Τελευταία του δημιουργία, η μικρού μήκους ταινία «</w:t>
      </w:r>
      <w:proofErr w:type="spellStart"/>
      <w:r w:rsidRPr="00BD7FBA">
        <w:rPr>
          <w:rFonts w:eastAsia="Calibri"/>
          <w:iCs/>
          <w:sz w:val="24"/>
          <w:szCs w:val="24"/>
          <w:lang w:val="el-GR" w:eastAsia="en-US"/>
        </w:rPr>
        <w:t>Miss</w:t>
      </w:r>
      <w:proofErr w:type="spellEnd"/>
      <w:r w:rsidRPr="00BD7FBA">
        <w:rPr>
          <w:rFonts w:eastAsia="Calibri"/>
          <w:iCs/>
          <w:sz w:val="24"/>
          <w:szCs w:val="24"/>
          <w:lang w:val="el-GR" w:eastAsia="en-US"/>
        </w:rPr>
        <w:t xml:space="preserve"> </w:t>
      </w:r>
      <w:proofErr w:type="spellStart"/>
      <w:r w:rsidRPr="00BD7FBA">
        <w:rPr>
          <w:rFonts w:eastAsia="Calibri"/>
          <w:iCs/>
          <w:sz w:val="24"/>
          <w:szCs w:val="24"/>
          <w:lang w:val="el-GR" w:eastAsia="en-US"/>
        </w:rPr>
        <w:t>Dress</w:t>
      </w:r>
      <w:proofErr w:type="spellEnd"/>
      <w:r w:rsidRPr="00BD7FBA">
        <w:rPr>
          <w:rFonts w:eastAsia="Calibri"/>
          <w:iCs/>
          <w:sz w:val="24"/>
          <w:szCs w:val="24"/>
          <w:lang w:val="el-GR" w:eastAsia="en-US"/>
        </w:rPr>
        <w:t xml:space="preserve">» που προβάλλει την αποδοχή της διαφορετικότητας και την </w:t>
      </w:r>
      <w:proofErr w:type="spellStart"/>
      <w:r w:rsidRPr="00BD7FBA">
        <w:rPr>
          <w:rFonts w:eastAsia="Calibri"/>
          <w:iCs/>
          <w:sz w:val="24"/>
          <w:szCs w:val="24"/>
          <w:lang w:val="el-GR" w:eastAsia="en-US"/>
        </w:rPr>
        <w:t>τρανς</w:t>
      </w:r>
      <w:proofErr w:type="spellEnd"/>
      <w:r w:rsidRPr="00BD7FBA">
        <w:rPr>
          <w:rFonts w:eastAsia="Calibri"/>
          <w:iCs/>
          <w:sz w:val="24"/>
          <w:szCs w:val="24"/>
          <w:lang w:val="el-GR" w:eastAsia="en-US"/>
        </w:rPr>
        <w:t xml:space="preserve"> ορατότητα.</w:t>
      </w:r>
    </w:p>
    <w:p w14:paraId="3A0EFBAD" w14:textId="425994B1" w:rsidR="00791531" w:rsidRPr="005A544F" w:rsidRDefault="00BD7FBA" w:rsidP="00BD7FBA">
      <w:pPr>
        <w:jc w:val="both"/>
        <w:rPr>
          <w:rFonts w:eastAsia="Calibri"/>
          <w:iCs/>
          <w:sz w:val="24"/>
          <w:szCs w:val="24"/>
          <w:lang w:val="el-GR" w:eastAsia="en-US"/>
        </w:rPr>
      </w:pPr>
      <w:r w:rsidRPr="00BD7FBA">
        <w:rPr>
          <w:rFonts w:eastAsia="Calibri"/>
          <w:iCs/>
          <w:sz w:val="24"/>
          <w:szCs w:val="24"/>
          <w:lang w:val="el-GR" w:eastAsia="en-US"/>
        </w:rPr>
        <w:t>Οι «Ώρες αναγέννησης» είναι η δεύτερη ποιητική του συλλογή από τις εκδόσεις Μετρονόμος.</w:t>
      </w:r>
      <w:r w:rsidR="00791531" w:rsidRPr="005A544F">
        <w:rPr>
          <w:rFonts w:eastAsia="Calibri"/>
          <w:iCs/>
          <w:sz w:val="24"/>
          <w:szCs w:val="24"/>
          <w:lang w:val="el-GR" w:eastAsia="en-US"/>
        </w:rPr>
        <w:t xml:space="preserve"> </w:t>
      </w:r>
    </w:p>
    <w:p w14:paraId="6BD9E86C" w14:textId="77777777" w:rsidR="00791531" w:rsidRPr="00CF7E2F" w:rsidRDefault="00791531" w:rsidP="00791531">
      <w:pPr>
        <w:rPr>
          <w:rFonts w:eastAsia="Calibri"/>
          <w:i/>
          <w:sz w:val="24"/>
          <w:szCs w:val="24"/>
          <w:lang w:val="el-GR" w:eastAsia="en-US"/>
        </w:rPr>
      </w:pPr>
    </w:p>
    <w:p w14:paraId="21B66981" w14:textId="77777777" w:rsidR="00791531" w:rsidRDefault="00791531" w:rsidP="00791531">
      <w:pPr>
        <w:rPr>
          <w:rFonts w:ascii="Calibri" w:eastAsia="Calibri" w:hAnsi="Calibri" w:cs="Calibri"/>
          <w:i/>
          <w:sz w:val="24"/>
          <w:szCs w:val="24"/>
          <w:lang w:val="el-GR" w:eastAsia="en-US"/>
        </w:rPr>
      </w:pPr>
    </w:p>
    <w:p w14:paraId="6DFA2D7D" w14:textId="77777777" w:rsidR="00791531" w:rsidRDefault="00791531" w:rsidP="00791531">
      <w:pPr>
        <w:rPr>
          <w:rFonts w:ascii="Calibri" w:eastAsia="Calibri" w:hAnsi="Calibri" w:cs="Calibri"/>
          <w:i/>
          <w:sz w:val="24"/>
          <w:szCs w:val="24"/>
          <w:lang w:val="el-GR" w:eastAsia="en-US"/>
        </w:rPr>
      </w:pPr>
    </w:p>
    <w:p w14:paraId="31AFF405" w14:textId="77777777" w:rsidR="00791531" w:rsidRPr="008B5093" w:rsidRDefault="00791531" w:rsidP="00791531">
      <w:pPr>
        <w:rPr>
          <w:rFonts w:ascii="Calibri" w:eastAsia="Calibri" w:hAnsi="Calibri" w:cs="Calibri"/>
          <w:sz w:val="24"/>
          <w:szCs w:val="24"/>
          <w:lang w:val="el-GR" w:eastAsia="en-US"/>
        </w:rPr>
      </w:pPr>
    </w:p>
    <w:p w14:paraId="463134F7" w14:textId="77777777" w:rsidR="00791531" w:rsidRPr="00D36890" w:rsidRDefault="00791531" w:rsidP="00791531">
      <w:pPr>
        <w:rPr>
          <w:rFonts w:eastAsia="Calibri"/>
          <w:sz w:val="28"/>
          <w:szCs w:val="28"/>
          <w:lang w:val="el-GR" w:eastAsia="en-US"/>
        </w:rPr>
      </w:pPr>
    </w:p>
    <w:p w14:paraId="68C9B6B4" w14:textId="77777777" w:rsidR="00791531" w:rsidRPr="009C4A6F" w:rsidRDefault="00791531" w:rsidP="00791531">
      <w:pPr>
        <w:rPr>
          <w:lang w:val="el-GR"/>
        </w:rPr>
      </w:pPr>
    </w:p>
    <w:p w14:paraId="65F2EDF0" w14:textId="77777777" w:rsidR="00791531" w:rsidRPr="00791531" w:rsidRDefault="00791531">
      <w:pPr>
        <w:rPr>
          <w:lang w:val="el-GR"/>
        </w:rPr>
      </w:pPr>
    </w:p>
    <w:sectPr w:rsidR="00791531" w:rsidRPr="00791531" w:rsidSect="00791531">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531"/>
    <w:rsid w:val="003A3652"/>
    <w:rsid w:val="004267C8"/>
    <w:rsid w:val="006A6EE4"/>
    <w:rsid w:val="00791531"/>
    <w:rsid w:val="009431BA"/>
    <w:rsid w:val="00BD7FBA"/>
    <w:rsid w:val="00CD2BD6"/>
    <w:rsid w:val="00DA49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531"/>
    <w:pPr>
      <w:spacing w:after="0" w:line="240" w:lineRule="auto"/>
    </w:pPr>
    <w:rPr>
      <w:rFonts w:ascii="Times New Roman" w:eastAsia="Times New Roman" w:hAnsi="Times New Roman" w:cs="Times New Roman"/>
      <w:kern w:val="0"/>
      <w:sz w:val="20"/>
      <w:szCs w:val="20"/>
      <w:lang w:val="en-GB" w:eastAsia="el-GR"/>
      <w14:ligatures w14:val="none"/>
    </w:rPr>
  </w:style>
  <w:style w:type="paragraph" w:styleId="1">
    <w:name w:val="heading 1"/>
    <w:basedOn w:val="a"/>
    <w:next w:val="a"/>
    <w:link w:val="1Char"/>
    <w:uiPriority w:val="9"/>
    <w:qFormat/>
    <w:rsid w:val="007915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7915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79153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79153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l-GR" w:eastAsia="en-US"/>
      <w14:ligatures w14:val="standardContextual"/>
    </w:rPr>
  </w:style>
  <w:style w:type="paragraph" w:styleId="5">
    <w:name w:val="heading 5"/>
    <w:basedOn w:val="a"/>
    <w:next w:val="a"/>
    <w:link w:val="5Char"/>
    <w:uiPriority w:val="9"/>
    <w:semiHidden/>
    <w:unhideWhenUsed/>
    <w:qFormat/>
    <w:rsid w:val="0079153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l-GR" w:eastAsia="en-US"/>
      <w14:ligatures w14:val="standardContextual"/>
    </w:rPr>
  </w:style>
  <w:style w:type="paragraph" w:styleId="6">
    <w:name w:val="heading 6"/>
    <w:basedOn w:val="a"/>
    <w:next w:val="a"/>
    <w:link w:val="6Char"/>
    <w:uiPriority w:val="9"/>
    <w:semiHidden/>
    <w:unhideWhenUsed/>
    <w:qFormat/>
    <w:rsid w:val="0079153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l-GR" w:eastAsia="en-US"/>
      <w14:ligatures w14:val="standardContextual"/>
    </w:rPr>
  </w:style>
  <w:style w:type="paragraph" w:styleId="7">
    <w:name w:val="heading 7"/>
    <w:basedOn w:val="a"/>
    <w:next w:val="a"/>
    <w:link w:val="7Char"/>
    <w:uiPriority w:val="9"/>
    <w:semiHidden/>
    <w:unhideWhenUsed/>
    <w:qFormat/>
    <w:rsid w:val="0079153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l-GR" w:eastAsia="en-US"/>
      <w14:ligatures w14:val="standardContextual"/>
    </w:rPr>
  </w:style>
  <w:style w:type="paragraph" w:styleId="8">
    <w:name w:val="heading 8"/>
    <w:basedOn w:val="a"/>
    <w:next w:val="a"/>
    <w:link w:val="8Char"/>
    <w:uiPriority w:val="9"/>
    <w:semiHidden/>
    <w:unhideWhenUsed/>
    <w:qFormat/>
    <w:rsid w:val="0079153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l-GR" w:eastAsia="en-US"/>
      <w14:ligatures w14:val="standardContextual"/>
    </w:rPr>
  </w:style>
  <w:style w:type="paragraph" w:styleId="9">
    <w:name w:val="heading 9"/>
    <w:basedOn w:val="a"/>
    <w:next w:val="a"/>
    <w:link w:val="9Char"/>
    <w:uiPriority w:val="9"/>
    <w:semiHidden/>
    <w:unhideWhenUsed/>
    <w:qFormat/>
    <w:rsid w:val="0079153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153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9153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9153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9153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9153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9153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9153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9153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91531"/>
    <w:rPr>
      <w:rFonts w:eastAsiaTheme="majorEastAsia" w:cstheme="majorBidi"/>
      <w:color w:val="272727" w:themeColor="text1" w:themeTint="D8"/>
    </w:rPr>
  </w:style>
  <w:style w:type="paragraph" w:styleId="a3">
    <w:name w:val="Title"/>
    <w:basedOn w:val="a"/>
    <w:next w:val="a"/>
    <w:link w:val="Char"/>
    <w:uiPriority w:val="10"/>
    <w:qFormat/>
    <w:rsid w:val="00791531"/>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79153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153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79153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9153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l-GR" w:eastAsia="en-US"/>
      <w14:ligatures w14:val="standardContextual"/>
    </w:rPr>
  </w:style>
  <w:style w:type="character" w:customStyle="1" w:styleId="Char1">
    <w:name w:val="Απόσπασμα Char"/>
    <w:basedOn w:val="a0"/>
    <w:link w:val="a5"/>
    <w:uiPriority w:val="29"/>
    <w:rsid w:val="00791531"/>
    <w:rPr>
      <w:i/>
      <w:iCs/>
      <w:color w:val="404040" w:themeColor="text1" w:themeTint="BF"/>
    </w:rPr>
  </w:style>
  <w:style w:type="paragraph" w:styleId="a6">
    <w:name w:val="List Paragraph"/>
    <w:basedOn w:val="a"/>
    <w:uiPriority w:val="34"/>
    <w:qFormat/>
    <w:rsid w:val="00791531"/>
    <w:pPr>
      <w:spacing w:after="160" w:line="278" w:lineRule="auto"/>
      <w:ind w:left="720"/>
      <w:contextualSpacing/>
    </w:pPr>
    <w:rPr>
      <w:rFonts w:asciiTheme="minorHAnsi" w:eastAsiaTheme="minorHAnsi" w:hAnsiTheme="minorHAnsi" w:cstheme="minorBidi"/>
      <w:kern w:val="2"/>
      <w:sz w:val="24"/>
      <w:szCs w:val="24"/>
      <w:lang w:val="el-GR" w:eastAsia="en-US"/>
      <w14:ligatures w14:val="standardContextual"/>
    </w:rPr>
  </w:style>
  <w:style w:type="character" w:styleId="a7">
    <w:name w:val="Intense Emphasis"/>
    <w:basedOn w:val="a0"/>
    <w:uiPriority w:val="21"/>
    <w:qFormat/>
    <w:rsid w:val="00791531"/>
    <w:rPr>
      <w:i/>
      <w:iCs/>
      <w:color w:val="0F4761" w:themeColor="accent1" w:themeShade="BF"/>
    </w:rPr>
  </w:style>
  <w:style w:type="paragraph" w:styleId="a8">
    <w:name w:val="Intense Quote"/>
    <w:basedOn w:val="a"/>
    <w:next w:val="a"/>
    <w:link w:val="Char2"/>
    <w:uiPriority w:val="30"/>
    <w:qFormat/>
    <w:rsid w:val="007915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l-GR" w:eastAsia="en-US"/>
      <w14:ligatures w14:val="standardContextual"/>
    </w:rPr>
  </w:style>
  <w:style w:type="character" w:customStyle="1" w:styleId="Char2">
    <w:name w:val="Έντονο εισαγωγικό Char"/>
    <w:basedOn w:val="a0"/>
    <w:link w:val="a8"/>
    <w:uiPriority w:val="30"/>
    <w:rsid w:val="00791531"/>
    <w:rPr>
      <w:i/>
      <w:iCs/>
      <w:color w:val="0F4761" w:themeColor="accent1" w:themeShade="BF"/>
    </w:rPr>
  </w:style>
  <w:style w:type="character" w:styleId="a9">
    <w:name w:val="Intense Reference"/>
    <w:basedOn w:val="a0"/>
    <w:uiPriority w:val="32"/>
    <w:qFormat/>
    <w:rsid w:val="00791531"/>
    <w:rPr>
      <w:b/>
      <w:bCs/>
      <w:smallCaps/>
      <w:color w:val="0F4761" w:themeColor="accent1" w:themeShade="BF"/>
      <w:spacing w:val="5"/>
    </w:rPr>
  </w:style>
  <w:style w:type="paragraph" w:styleId="aa">
    <w:name w:val="Balloon Text"/>
    <w:basedOn w:val="a"/>
    <w:link w:val="Char3"/>
    <w:uiPriority w:val="99"/>
    <w:semiHidden/>
    <w:unhideWhenUsed/>
    <w:rsid w:val="003A3652"/>
    <w:rPr>
      <w:rFonts w:ascii="Tahoma" w:hAnsi="Tahoma" w:cs="Tahoma"/>
      <w:sz w:val="16"/>
      <w:szCs w:val="16"/>
    </w:rPr>
  </w:style>
  <w:style w:type="character" w:customStyle="1" w:styleId="Char3">
    <w:name w:val="Κείμενο πλαισίου Char"/>
    <w:basedOn w:val="a0"/>
    <w:link w:val="aa"/>
    <w:uiPriority w:val="99"/>
    <w:semiHidden/>
    <w:rsid w:val="003A3652"/>
    <w:rPr>
      <w:rFonts w:ascii="Tahoma" w:eastAsia="Times New Roman" w:hAnsi="Tahoma" w:cs="Tahoma"/>
      <w:kern w:val="0"/>
      <w:sz w:val="16"/>
      <w:szCs w:val="16"/>
      <w:lang w:val="en-GB" w:eastAsia="el-G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531"/>
    <w:pPr>
      <w:spacing w:after="0" w:line="240" w:lineRule="auto"/>
    </w:pPr>
    <w:rPr>
      <w:rFonts w:ascii="Times New Roman" w:eastAsia="Times New Roman" w:hAnsi="Times New Roman" w:cs="Times New Roman"/>
      <w:kern w:val="0"/>
      <w:sz w:val="20"/>
      <w:szCs w:val="20"/>
      <w:lang w:val="en-GB" w:eastAsia="el-GR"/>
      <w14:ligatures w14:val="none"/>
    </w:rPr>
  </w:style>
  <w:style w:type="paragraph" w:styleId="1">
    <w:name w:val="heading 1"/>
    <w:basedOn w:val="a"/>
    <w:next w:val="a"/>
    <w:link w:val="1Char"/>
    <w:uiPriority w:val="9"/>
    <w:qFormat/>
    <w:rsid w:val="007915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7915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79153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79153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l-GR" w:eastAsia="en-US"/>
      <w14:ligatures w14:val="standardContextual"/>
    </w:rPr>
  </w:style>
  <w:style w:type="paragraph" w:styleId="5">
    <w:name w:val="heading 5"/>
    <w:basedOn w:val="a"/>
    <w:next w:val="a"/>
    <w:link w:val="5Char"/>
    <w:uiPriority w:val="9"/>
    <w:semiHidden/>
    <w:unhideWhenUsed/>
    <w:qFormat/>
    <w:rsid w:val="0079153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l-GR" w:eastAsia="en-US"/>
      <w14:ligatures w14:val="standardContextual"/>
    </w:rPr>
  </w:style>
  <w:style w:type="paragraph" w:styleId="6">
    <w:name w:val="heading 6"/>
    <w:basedOn w:val="a"/>
    <w:next w:val="a"/>
    <w:link w:val="6Char"/>
    <w:uiPriority w:val="9"/>
    <w:semiHidden/>
    <w:unhideWhenUsed/>
    <w:qFormat/>
    <w:rsid w:val="0079153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l-GR" w:eastAsia="en-US"/>
      <w14:ligatures w14:val="standardContextual"/>
    </w:rPr>
  </w:style>
  <w:style w:type="paragraph" w:styleId="7">
    <w:name w:val="heading 7"/>
    <w:basedOn w:val="a"/>
    <w:next w:val="a"/>
    <w:link w:val="7Char"/>
    <w:uiPriority w:val="9"/>
    <w:semiHidden/>
    <w:unhideWhenUsed/>
    <w:qFormat/>
    <w:rsid w:val="0079153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l-GR" w:eastAsia="en-US"/>
      <w14:ligatures w14:val="standardContextual"/>
    </w:rPr>
  </w:style>
  <w:style w:type="paragraph" w:styleId="8">
    <w:name w:val="heading 8"/>
    <w:basedOn w:val="a"/>
    <w:next w:val="a"/>
    <w:link w:val="8Char"/>
    <w:uiPriority w:val="9"/>
    <w:semiHidden/>
    <w:unhideWhenUsed/>
    <w:qFormat/>
    <w:rsid w:val="0079153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l-GR" w:eastAsia="en-US"/>
      <w14:ligatures w14:val="standardContextual"/>
    </w:rPr>
  </w:style>
  <w:style w:type="paragraph" w:styleId="9">
    <w:name w:val="heading 9"/>
    <w:basedOn w:val="a"/>
    <w:next w:val="a"/>
    <w:link w:val="9Char"/>
    <w:uiPriority w:val="9"/>
    <w:semiHidden/>
    <w:unhideWhenUsed/>
    <w:qFormat/>
    <w:rsid w:val="0079153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153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9153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9153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9153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9153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9153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9153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9153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91531"/>
    <w:rPr>
      <w:rFonts w:eastAsiaTheme="majorEastAsia" w:cstheme="majorBidi"/>
      <w:color w:val="272727" w:themeColor="text1" w:themeTint="D8"/>
    </w:rPr>
  </w:style>
  <w:style w:type="paragraph" w:styleId="a3">
    <w:name w:val="Title"/>
    <w:basedOn w:val="a"/>
    <w:next w:val="a"/>
    <w:link w:val="Char"/>
    <w:uiPriority w:val="10"/>
    <w:qFormat/>
    <w:rsid w:val="00791531"/>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79153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153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79153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9153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l-GR" w:eastAsia="en-US"/>
      <w14:ligatures w14:val="standardContextual"/>
    </w:rPr>
  </w:style>
  <w:style w:type="character" w:customStyle="1" w:styleId="Char1">
    <w:name w:val="Απόσπασμα Char"/>
    <w:basedOn w:val="a0"/>
    <w:link w:val="a5"/>
    <w:uiPriority w:val="29"/>
    <w:rsid w:val="00791531"/>
    <w:rPr>
      <w:i/>
      <w:iCs/>
      <w:color w:val="404040" w:themeColor="text1" w:themeTint="BF"/>
    </w:rPr>
  </w:style>
  <w:style w:type="paragraph" w:styleId="a6">
    <w:name w:val="List Paragraph"/>
    <w:basedOn w:val="a"/>
    <w:uiPriority w:val="34"/>
    <w:qFormat/>
    <w:rsid w:val="00791531"/>
    <w:pPr>
      <w:spacing w:after="160" w:line="278" w:lineRule="auto"/>
      <w:ind w:left="720"/>
      <w:contextualSpacing/>
    </w:pPr>
    <w:rPr>
      <w:rFonts w:asciiTheme="minorHAnsi" w:eastAsiaTheme="minorHAnsi" w:hAnsiTheme="minorHAnsi" w:cstheme="minorBidi"/>
      <w:kern w:val="2"/>
      <w:sz w:val="24"/>
      <w:szCs w:val="24"/>
      <w:lang w:val="el-GR" w:eastAsia="en-US"/>
      <w14:ligatures w14:val="standardContextual"/>
    </w:rPr>
  </w:style>
  <w:style w:type="character" w:styleId="a7">
    <w:name w:val="Intense Emphasis"/>
    <w:basedOn w:val="a0"/>
    <w:uiPriority w:val="21"/>
    <w:qFormat/>
    <w:rsid w:val="00791531"/>
    <w:rPr>
      <w:i/>
      <w:iCs/>
      <w:color w:val="0F4761" w:themeColor="accent1" w:themeShade="BF"/>
    </w:rPr>
  </w:style>
  <w:style w:type="paragraph" w:styleId="a8">
    <w:name w:val="Intense Quote"/>
    <w:basedOn w:val="a"/>
    <w:next w:val="a"/>
    <w:link w:val="Char2"/>
    <w:uiPriority w:val="30"/>
    <w:qFormat/>
    <w:rsid w:val="007915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l-GR" w:eastAsia="en-US"/>
      <w14:ligatures w14:val="standardContextual"/>
    </w:rPr>
  </w:style>
  <w:style w:type="character" w:customStyle="1" w:styleId="Char2">
    <w:name w:val="Έντονο εισαγωγικό Char"/>
    <w:basedOn w:val="a0"/>
    <w:link w:val="a8"/>
    <w:uiPriority w:val="30"/>
    <w:rsid w:val="00791531"/>
    <w:rPr>
      <w:i/>
      <w:iCs/>
      <w:color w:val="0F4761" w:themeColor="accent1" w:themeShade="BF"/>
    </w:rPr>
  </w:style>
  <w:style w:type="character" w:styleId="a9">
    <w:name w:val="Intense Reference"/>
    <w:basedOn w:val="a0"/>
    <w:uiPriority w:val="32"/>
    <w:qFormat/>
    <w:rsid w:val="00791531"/>
    <w:rPr>
      <w:b/>
      <w:bCs/>
      <w:smallCaps/>
      <w:color w:val="0F4761" w:themeColor="accent1" w:themeShade="BF"/>
      <w:spacing w:val="5"/>
    </w:rPr>
  </w:style>
  <w:style w:type="paragraph" w:styleId="aa">
    <w:name w:val="Balloon Text"/>
    <w:basedOn w:val="a"/>
    <w:link w:val="Char3"/>
    <w:uiPriority w:val="99"/>
    <w:semiHidden/>
    <w:unhideWhenUsed/>
    <w:rsid w:val="003A3652"/>
    <w:rPr>
      <w:rFonts w:ascii="Tahoma" w:hAnsi="Tahoma" w:cs="Tahoma"/>
      <w:sz w:val="16"/>
      <w:szCs w:val="16"/>
    </w:rPr>
  </w:style>
  <w:style w:type="character" w:customStyle="1" w:styleId="Char3">
    <w:name w:val="Κείμενο πλαισίου Char"/>
    <w:basedOn w:val="a0"/>
    <w:link w:val="aa"/>
    <w:uiPriority w:val="99"/>
    <w:semiHidden/>
    <w:rsid w:val="003A3652"/>
    <w:rPr>
      <w:rFonts w:ascii="Tahoma" w:eastAsia="Times New Roman" w:hAnsi="Tahoma" w:cs="Tahoma"/>
      <w:kern w:val="0"/>
      <w:sz w:val="16"/>
      <w:szCs w:val="16"/>
      <w:lang w:val="en-GB"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510</Words>
  <Characters>2760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Karamali</dc:creator>
  <cp:keywords/>
  <dc:description/>
  <cp:lastModifiedBy>ΜΕΤΡΟΝΟΜΟΣ</cp:lastModifiedBy>
  <cp:revision>3</cp:revision>
  <dcterms:created xsi:type="dcterms:W3CDTF">2024-08-29T16:49:00Z</dcterms:created>
  <dcterms:modified xsi:type="dcterms:W3CDTF">2024-08-31T06:50:00Z</dcterms:modified>
</cp:coreProperties>
</file>